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60" w:rsidRDefault="00D65E24">
      <w:pPr>
        <w:rPr>
          <w:noProof/>
          <w:lang w:val="en-US" w:eastAsia="ru-RU"/>
        </w:rPr>
      </w:pPr>
    </w:p>
    <w:p w:rsidR="00C13F96" w:rsidRDefault="00C13F96">
      <w:pPr>
        <w:rPr>
          <w:noProof/>
          <w:lang w:val="en-US" w:eastAsia="ru-RU"/>
        </w:rPr>
      </w:pPr>
    </w:p>
    <w:p w:rsidR="00C13F96" w:rsidRDefault="00CC27A0">
      <w:pPr>
        <w:rPr>
          <w:noProof/>
          <w:lang w:val="en-US" w:eastAsia="ru-RU"/>
        </w:rPr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8CF4A8" wp14:editId="3192AC4C">
                <wp:simplePos x="0" y="0"/>
                <wp:positionH relativeFrom="column">
                  <wp:posOffset>-782423</wp:posOffset>
                </wp:positionH>
                <wp:positionV relativeFrom="paragraph">
                  <wp:posOffset>14251</wp:posOffset>
                </wp:positionV>
                <wp:extent cx="7546340" cy="10688320"/>
                <wp:effectExtent l="95250" t="38100" r="92710" b="11303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340" cy="10688320"/>
                          <a:chOff x="0" y="0"/>
                          <a:chExt cx="7546672" cy="10688643"/>
                        </a:xfrm>
                      </wpg:grpSpPr>
                      <wps:wsp>
                        <wps:cNvPr id="30" name="Прямоугольный треугольник 30"/>
                        <wps:cNvSpPr/>
                        <wps:spPr>
                          <a:xfrm rot="10800000">
                            <a:off x="12806" y="0"/>
                            <a:ext cx="7533866" cy="1419225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ый треугольник 29"/>
                        <wps:cNvSpPr/>
                        <wps:spPr>
                          <a:xfrm rot="5400000" flipH="1">
                            <a:off x="-4633622" y="4635796"/>
                            <a:ext cx="10686469" cy="1419225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-61.6pt;margin-top:1.1pt;width:594.2pt;height:841.6pt;z-index:-251657216" coordsize="75466,10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Прямоугольный треугольник 30" o:spid="_x0000_s1027" type="#_x0000_t6" style="position:absolute;left:128;width:75338;height:1419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zScEA&#10;AADbAAAADwAAAGRycy9kb3ducmV2LnhtbERPy2rCQBTdF/yH4QpupE60UCR1ElQiiNCHtri+ZK55&#10;zp2QGTX9+85C6PJw3qt0MK24Ue8qywrmswgEcW51xYWCn+/d8xKE88gaW8uk4JccpMnoaYWxtnc+&#10;0u3kCxFC2MWooPS+i6V0eUkG3cx2xIG72N6gD7AvpO7xHsJNKxdR9CoNVhwaSuxoW1LenK5Gwab+&#10;at4/9vh5rg9SZtM6cvqQKTUZD+s3EJ4G/y9+uPdawUtYH76EHy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c0nBAAAA2wAAAA8AAAAAAAAAAAAAAAAAmAIAAGRycy9kb3du&#10;cmV2LnhtbFBLBQYAAAAABAAEAPUAAACGAwAAAAA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  <v:shape id="Прямоугольный треугольник 29" o:spid="_x0000_s1028" type="#_x0000_t6" style="position:absolute;left:-46337;top:46358;width:106865;height:14192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Y/cEA&#10;AADbAAAADwAAAGRycy9kb3ducmV2LnhtbESPzarCMBSE94LvEI7gTlOLyLUaRQpedOnPxt2xObbV&#10;5qQ0uVp9eiMIdznMzDfMfNmaStypcaVlBaNhBII4s7rkXMHxsB78gHAeWWNlmRQ8ycFy0e3MMdH2&#10;wTu6730uAoRdggoK7+tESpcVZNANbU0cvIttDPogm1zqBh8BbioZR9FEGiw5LBRYU1pQdtv/GQWn&#10;W9SOfg/pFc/GxOOVS19b/1Sq32tXMxCeWv8f/rY3WkE8hc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Q2P3BAAAA2wAAAA8AAAAAAAAAAAAAAAAAmAIAAGRycy9kb3du&#10;cmV2LnhtbFBLBQYAAAAABAAEAPUAAACGAwAAAAA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</w:pict>
          </mc:Fallback>
        </mc:AlternateContent>
      </w:r>
      <w:bookmarkEnd w:id="0"/>
    </w:p>
    <w:p w:rsidR="00C13F96" w:rsidRDefault="00C13F96">
      <w:pPr>
        <w:rPr>
          <w:noProof/>
          <w:lang w:val="uk-UA" w:eastAsia="ru-RU"/>
        </w:rPr>
      </w:pPr>
    </w:p>
    <w:p w:rsidR="00C13F96" w:rsidRDefault="00C13F96" w:rsidP="00780E03">
      <w:pPr>
        <w:ind w:firstLine="708"/>
        <w:rPr>
          <w:noProof/>
          <w:lang w:val="uk-UA" w:eastAsia="ru-RU"/>
        </w:rPr>
      </w:pPr>
    </w:p>
    <w:p w:rsidR="00C13F96" w:rsidRPr="00C13F96" w:rsidRDefault="00C13F96">
      <w:pPr>
        <w:rPr>
          <w:rFonts w:ascii="Candara" w:hAnsi="Candara"/>
          <w:noProof/>
          <w:lang w:val="uk-UA" w:eastAsia="ru-RU"/>
        </w:rPr>
      </w:pPr>
    </w:p>
    <w:p w:rsidR="00DE2612" w:rsidRDefault="00DE2612">
      <w:pPr>
        <w:rPr>
          <w:b/>
          <w:sz w:val="24"/>
          <w:szCs w:val="24"/>
          <w:lang w:val="uk-UA"/>
        </w:rPr>
      </w:pPr>
    </w:p>
    <w:p w:rsidR="00C13F96" w:rsidRPr="00DE2612" w:rsidRDefault="00454F6C">
      <w:pPr>
        <w:rPr>
          <w:b/>
          <w:i/>
          <w:sz w:val="24"/>
          <w:szCs w:val="24"/>
          <w:lang w:val="uk-UA"/>
        </w:rPr>
      </w:pPr>
      <w:r w:rsidRPr="00DE2612">
        <w:rPr>
          <w:b/>
          <w:i/>
          <w:sz w:val="24"/>
          <w:szCs w:val="24"/>
          <w:lang w:val="uk-UA"/>
        </w:rPr>
        <w:t>Практичний курс з</w:t>
      </w:r>
      <w:r w:rsidR="00352363" w:rsidRPr="00DE2612">
        <w:rPr>
          <w:b/>
          <w:i/>
          <w:sz w:val="24"/>
          <w:szCs w:val="24"/>
          <w:lang w:val="uk-UA"/>
        </w:rPr>
        <w:t xml:space="preserve"> </w:t>
      </w:r>
      <w:r w:rsidR="00CC27A0" w:rsidRPr="00DE2612">
        <w:rPr>
          <w:b/>
          <w:i/>
          <w:sz w:val="24"/>
          <w:szCs w:val="24"/>
          <w:lang w:val="uk-UA"/>
        </w:rPr>
        <w:t xml:space="preserve"> основ </w:t>
      </w:r>
      <w:r w:rsidR="00352363" w:rsidRPr="00DE2612">
        <w:rPr>
          <w:b/>
          <w:i/>
          <w:sz w:val="24"/>
          <w:szCs w:val="24"/>
          <w:lang w:val="uk-UA"/>
        </w:rPr>
        <w:t xml:space="preserve"> організації</w:t>
      </w:r>
    </w:p>
    <w:p w:rsidR="00DE2612" w:rsidRDefault="00AD380D">
      <w:pPr>
        <w:rPr>
          <w:b/>
          <w:i/>
          <w:sz w:val="24"/>
          <w:szCs w:val="24"/>
          <w:lang w:val="uk-UA"/>
        </w:rPr>
      </w:pPr>
      <w:r w:rsidRPr="00DE2612">
        <w:rPr>
          <w:b/>
          <w:i/>
          <w:sz w:val="24"/>
          <w:szCs w:val="24"/>
          <w:lang w:val="uk-UA"/>
        </w:rPr>
        <w:t xml:space="preserve">бізнесу </w:t>
      </w:r>
      <w:r w:rsidR="00C13F96" w:rsidRPr="00DE2612">
        <w:rPr>
          <w:b/>
          <w:i/>
          <w:sz w:val="24"/>
          <w:szCs w:val="24"/>
          <w:lang w:val="uk-UA"/>
        </w:rPr>
        <w:t xml:space="preserve">дистанційної </w:t>
      </w:r>
      <w:r w:rsidR="0063696D" w:rsidRPr="00DE2612">
        <w:rPr>
          <w:b/>
          <w:i/>
          <w:sz w:val="24"/>
          <w:szCs w:val="24"/>
          <w:lang w:val="uk-UA"/>
        </w:rPr>
        <w:t>компанії (</w:t>
      </w:r>
      <w:r w:rsidR="00844224" w:rsidRPr="00DE2612">
        <w:rPr>
          <w:b/>
          <w:i/>
          <w:sz w:val="24"/>
          <w:szCs w:val="24"/>
          <w:lang w:val="uk-UA"/>
        </w:rPr>
        <w:t>каталожна торгівля</w:t>
      </w:r>
      <w:r w:rsidR="0063696D" w:rsidRPr="00DE2612">
        <w:rPr>
          <w:b/>
          <w:i/>
          <w:sz w:val="24"/>
          <w:szCs w:val="24"/>
          <w:lang w:val="uk-UA"/>
        </w:rPr>
        <w:t xml:space="preserve"> та </w:t>
      </w:r>
      <w:r w:rsidR="00454F6C" w:rsidRPr="00DE2612">
        <w:rPr>
          <w:b/>
          <w:i/>
          <w:sz w:val="24"/>
          <w:szCs w:val="24"/>
          <w:lang w:val="uk-UA"/>
        </w:rPr>
        <w:t>E-</w:t>
      </w:r>
      <w:proofErr w:type="spellStart"/>
      <w:r w:rsidR="00454F6C" w:rsidRPr="00DE2612">
        <w:rPr>
          <w:b/>
          <w:i/>
          <w:sz w:val="24"/>
          <w:szCs w:val="24"/>
          <w:lang w:val="uk-UA"/>
        </w:rPr>
        <w:t>commerce</w:t>
      </w:r>
      <w:proofErr w:type="spellEnd"/>
      <w:r w:rsidR="0063696D" w:rsidRPr="00DE2612">
        <w:rPr>
          <w:b/>
          <w:i/>
          <w:sz w:val="24"/>
          <w:szCs w:val="24"/>
          <w:lang w:val="uk-UA"/>
        </w:rPr>
        <w:t>)</w:t>
      </w:r>
      <w:r w:rsidR="00454F6C" w:rsidRPr="00DE2612">
        <w:rPr>
          <w:b/>
          <w:i/>
          <w:sz w:val="24"/>
          <w:szCs w:val="24"/>
          <w:lang w:val="uk-UA"/>
        </w:rPr>
        <w:t xml:space="preserve"> </w:t>
      </w:r>
      <w:r w:rsidR="00CC27A0" w:rsidRPr="00DE2612">
        <w:rPr>
          <w:b/>
          <w:i/>
          <w:sz w:val="24"/>
          <w:szCs w:val="24"/>
          <w:lang w:val="uk-UA"/>
        </w:rPr>
        <w:t>в України</w:t>
      </w:r>
    </w:p>
    <w:p w:rsidR="00DE2612" w:rsidRPr="00DE2612" w:rsidRDefault="00DE2612">
      <w:pPr>
        <w:rPr>
          <w:b/>
          <w:i/>
          <w:sz w:val="24"/>
          <w:szCs w:val="24"/>
          <w:lang w:val="uk-UA"/>
        </w:rPr>
      </w:pPr>
    </w:p>
    <w:p w:rsidR="001D31C2" w:rsidRPr="00454F6C" w:rsidRDefault="00C13F96" w:rsidP="001D31C2">
      <w:pPr>
        <w:rPr>
          <w:lang w:val="uk-UA"/>
        </w:rPr>
      </w:pPr>
      <w:r w:rsidRPr="00C13F96">
        <w:rPr>
          <w:rFonts w:ascii="Candara" w:hAnsi="Candara"/>
          <w:b/>
          <w:noProof/>
          <w:lang w:val="uk-UA" w:eastAsia="ru-RU"/>
        </w:rPr>
        <w:t>Основна мета</w:t>
      </w:r>
      <w:r>
        <w:rPr>
          <w:rFonts w:ascii="Candara" w:hAnsi="Candara"/>
          <w:b/>
          <w:noProof/>
          <w:lang w:val="uk-UA" w:eastAsia="ru-RU"/>
        </w:rPr>
        <w:t xml:space="preserve">: </w:t>
      </w:r>
      <w:r w:rsidR="001D31C2" w:rsidRPr="001D31C2">
        <w:rPr>
          <w:rFonts w:ascii="Candara" w:hAnsi="Candara"/>
          <w:noProof/>
          <w:lang w:val="uk-UA" w:eastAsia="ru-RU"/>
        </w:rPr>
        <w:t>надання учасникам якісних базових знань і системного баченя процесу організації</w:t>
      </w:r>
      <w:r w:rsidR="000C68E1">
        <w:rPr>
          <w:rFonts w:ascii="Candara" w:hAnsi="Candara"/>
          <w:noProof/>
          <w:lang w:val="uk-UA" w:eastAsia="ru-RU"/>
        </w:rPr>
        <w:t xml:space="preserve"> і економічної діяльності підприємств у сфері</w:t>
      </w:r>
      <w:r w:rsidR="001D31C2" w:rsidRPr="001D31C2">
        <w:rPr>
          <w:rFonts w:ascii="Candara" w:hAnsi="Candara"/>
          <w:noProof/>
          <w:lang w:val="uk-UA" w:eastAsia="ru-RU"/>
        </w:rPr>
        <w:t xml:space="preserve"> </w:t>
      </w:r>
      <w:r w:rsidR="001D31C2" w:rsidRPr="001D31C2">
        <w:rPr>
          <w:lang w:val="uk-UA"/>
        </w:rPr>
        <w:t xml:space="preserve">дистанційної торгівлі, </w:t>
      </w:r>
      <w:r w:rsidR="00CC27A0">
        <w:rPr>
          <w:lang w:val="uk-UA"/>
        </w:rPr>
        <w:t xml:space="preserve">вичерпного </w:t>
      </w:r>
      <w:r w:rsidR="002B6FC6">
        <w:rPr>
          <w:lang w:val="uk-UA"/>
        </w:rPr>
        <w:t xml:space="preserve"> </w:t>
      </w:r>
      <w:r w:rsidR="001D31C2" w:rsidRPr="001D31C2">
        <w:rPr>
          <w:lang w:val="uk-UA"/>
        </w:rPr>
        <w:t>розуміння ри</w:t>
      </w:r>
      <w:r w:rsidR="00803E75">
        <w:rPr>
          <w:lang w:val="uk-UA"/>
        </w:rPr>
        <w:t>н</w:t>
      </w:r>
      <w:r w:rsidR="001D31C2" w:rsidRPr="001D31C2">
        <w:rPr>
          <w:lang w:val="uk-UA"/>
        </w:rPr>
        <w:t>ку України</w:t>
      </w:r>
      <w:r w:rsidR="003B4511">
        <w:rPr>
          <w:lang w:val="uk-UA"/>
        </w:rPr>
        <w:t xml:space="preserve"> та</w:t>
      </w:r>
      <w:r w:rsidR="002B6FC6">
        <w:rPr>
          <w:lang w:val="uk-UA"/>
        </w:rPr>
        <w:t xml:space="preserve"> його тенденцій</w:t>
      </w:r>
      <w:r w:rsidR="00CC27A0">
        <w:rPr>
          <w:lang w:val="uk-UA"/>
        </w:rPr>
        <w:t xml:space="preserve"> на найближчі роки. </w:t>
      </w:r>
    </w:p>
    <w:p w:rsidR="002C2C72" w:rsidRPr="008B58CC" w:rsidRDefault="002C2C72" w:rsidP="002C2C72">
      <w:pPr>
        <w:pStyle w:val="a7"/>
        <w:rPr>
          <w:rFonts w:asciiTheme="minorHAnsi" w:hAnsiTheme="minorHAnsi" w:cstheme="minorHAnsi"/>
          <w:sz w:val="22"/>
          <w:szCs w:val="22"/>
        </w:rPr>
      </w:pPr>
      <w:r w:rsidRPr="008B58CC">
        <w:rPr>
          <w:rStyle w:val="a3"/>
          <w:rFonts w:asciiTheme="minorHAnsi" w:hAnsiTheme="minorHAnsi" w:cstheme="minorHAnsi"/>
          <w:sz w:val="22"/>
          <w:szCs w:val="22"/>
          <w:lang w:val="uk-UA"/>
        </w:rPr>
        <w:t>В результаті проходження курсу учасники</w:t>
      </w:r>
      <w:r w:rsidR="00E057EB">
        <w:rPr>
          <w:rStyle w:val="a3"/>
          <w:rFonts w:asciiTheme="minorHAnsi" w:hAnsiTheme="minorHAnsi" w:cstheme="minorHAnsi"/>
          <w:sz w:val="22"/>
          <w:szCs w:val="22"/>
          <w:lang w:val="uk-UA"/>
        </w:rPr>
        <w:t>:</w:t>
      </w:r>
      <w:r w:rsidRPr="008B58CC">
        <w:rPr>
          <w:rStyle w:val="a3"/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2C2C72" w:rsidRPr="008B58CC" w:rsidRDefault="002C2C72" w:rsidP="00A055F4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B58CC">
        <w:rPr>
          <w:rFonts w:asciiTheme="minorHAnsi" w:hAnsiTheme="minorHAnsi" w:cstheme="minorHAnsi"/>
          <w:sz w:val="22"/>
          <w:szCs w:val="22"/>
          <w:lang w:val="uk-UA"/>
        </w:rPr>
        <w:t>Здобудуть практичні знання у сфері організації бізнесу дистанційної торгівлі в Україні</w:t>
      </w:r>
      <w:r w:rsidR="000F229A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2C2C72" w:rsidRPr="008B58CC" w:rsidRDefault="002C2C72" w:rsidP="002C2C72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Будуть краще розуміти потреби українських споживачів і </w:t>
      </w:r>
      <w:r w:rsidR="001E4E28">
        <w:rPr>
          <w:rFonts w:asciiTheme="minorHAnsi" w:hAnsiTheme="minorHAnsi" w:cstheme="minorHAnsi"/>
          <w:sz w:val="22"/>
          <w:szCs w:val="22"/>
          <w:lang w:val="uk-UA"/>
        </w:rPr>
        <w:t xml:space="preserve">отримають </w:t>
      </w: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 практичні навички формування ефективного асортименту продукції</w:t>
      </w:r>
      <w:r w:rsidR="000F229A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2C2C72" w:rsidRPr="008B58CC" w:rsidRDefault="002C2C72" w:rsidP="002C2C72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B58CC">
        <w:rPr>
          <w:rFonts w:asciiTheme="minorHAnsi" w:hAnsiTheme="minorHAnsi" w:cstheme="minorHAnsi"/>
          <w:sz w:val="22"/>
          <w:szCs w:val="22"/>
          <w:lang w:val="uk-UA"/>
        </w:rPr>
        <w:t>Зможуть розробити</w:t>
      </w:r>
      <w:r w:rsidR="00CC27A0">
        <w:rPr>
          <w:rFonts w:asciiTheme="minorHAnsi" w:hAnsiTheme="minorHAnsi" w:cstheme="minorHAnsi"/>
          <w:sz w:val="22"/>
          <w:szCs w:val="22"/>
          <w:lang w:val="uk-UA"/>
        </w:rPr>
        <w:t xml:space="preserve"> детальний </w:t>
      </w: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 план просування продукції через </w:t>
      </w:r>
      <w:r w:rsidR="00CC27A0">
        <w:rPr>
          <w:rFonts w:asciiTheme="minorHAnsi" w:hAnsiTheme="minorHAnsi" w:cstheme="minorHAnsi"/>
          <w:sz w:val="22"/>
          <w:szCs w:val="22"/>
          <w:lang w:val="uk-UA"/>
        </w:rPr>
        <w:t>доступні</w:t>
      </w: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 канали комунікацій</w:t>
      </w:r>
      <w:r w:rsidR="00CC27A0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="00CC27A0" w:rsidRPr="00CC27A0">
        <w:rPr>
          <w:rFonts w:asciiTheme="minorHAnsi" w:hAnsiTheme="minorHAnsi" w:cstheme="minorHAnsi"/>
          <w:sz w:val="22"/>
          <w:szCs w:val="22"/>
        </w:rPr>
        <w:t xml:space="preserve"> </w:t>
      </w:r>
      <w:r w:rsidR="00CC27A0">
        <w:rPr>
          <w:rFonts w:asciiTheme="minorHAnsi" w:hAnsiTheme="minorHAnsi" w:cstheme="minorHAnsi"/>
          <w:sz w:val="22"/>
          <w:szCs w:val="22"/>
          <w:lang w:val="uk-UA"/>
        </w:rPr>
        <w:t xml:space="preserve">ефективне використання маркетингових інструментів </w:t>
      </w:r>
      <w:r w:rsidR="00CC27A0">
        <w:rPr>
          <w:rFonts w:asciiTheme="minorHAnsi" w:hAnsiTheme="minorHAnsi" w:cstheme="minorHAnsi"/>
          <w:sz w:val="22"/>
          <w:szCs w:val="22"/>
        </w:rPr>
        <w:t xml:space="preserve"> </w:t>
      </w: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 та інтегрувати їх в загальну стратегію просування бренду компанії</w:t>
      </w:r>
      <w:r w:rsidR="000F229A">
        <w:rPr>
          <w:rFonts w:asciiTheme="minorHAnsi" w:hAnsiTheme="minorHAnsi" w:cstheme="minorHAnsi"/>
          <w:sz w:val="22"/>
          <w:szCs w:val="22"/>
          <w:lang w:val="uk-UA"/>
        </w:rPr>
        <w:t>.</w:t>
      </w: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</w:p>
    <w:p w:rsidR="008B58CC" w:rsidRPr="008B58CC" w:rsidRDefault="00BA7A2D" w:rsidP="002C2C72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Опанують базові принципи </w:t>
      </w:r>
      <w:r w:rsidR="00DE2612">
        <w:rPr>
          <w:rFonts w:asciiTheme="minorHAnsi" w:hAnsiTheme="minorHAnsi" w:cstheme="minorHAnsi"/>
          <w:sz w:val="22"/>
          <w:szCs w:val="22"/>
          <w:lang w:val="uk-UA"/>
        </w:rPr>
        <w:t xml:space="preserve">роботи з базами даних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для побудови ефективних ДМ- кампаній. </w:t>
      </w:r>
    </w:p>
    <w:p w:rsidR="008B58CC" w:rsidRPr="008B58CC" w:rsidRDefault="008B58CC" w:rsidP="002C2C72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B58CC">
        <w:rPr>
          <w:rFonts w:asciiTheme="minorHAnsi" w:hAnsiTheme="minorHAnsi" w:cstheme="minorHAnsi"/>
          <w:sz w:val="22"/>
          <w:szCs w:val="22"/>
          <w:lang w:val="uk-UA"/>
        </w:rPr>
        <w:t>Зможуть побудувати ефективну систему</w:t>
      </w:r>
      <w:r w:rsidR="006B4924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 прийому замовлень</w:t>
      </w:r>
      <w:r w:rsidR="00BA7A2D">
        <w:rPr>
          <w:rFonts w:asciiTheme="minorHAnsi" w:hAnsiTheme="minorHAnsi" w:cstheme="minorHAnsi"/>
          <w:sz w:val="22"/>
          <w:szCs w:val="22"/>
          <w:lang w:val="uk-UA"/>
        </w:rPr>
        <w:t xml:space="preserve"> через всі доступні сьогодні </w:t>
      </w:r>
      <w:r w:rsidR="006B4924">
        <w:rPr>
          <w:rFonts w:asciiTheme="minorHAnsi" w:hAnsiTheme="minorHAnsi" w:cstheme="minorHAnsi"/>
          <w:sz w:val="22"/>
          <w:szCs w:val="22"/>
          <w:lang w:val="uk-UA"/>
        </w:rPr>
        <w:t xml:space="preserve">канали та налагодити регулярний моніторинг якості обслуговування покупців.  </w:t>
      </w:r>
    </w:p>
    <w:p w:rsidR="002C2C72" w:rsidRPr="006B4924" w:rsidRDefault="008B58CC" w:rsidP="002C2C72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Здобудуть практичні </w:t>
      </w:r>
      <w:r w:rsidR="006B4924">
        <w:rPr>
          <w:rFonts w:asciiTheme="minorHAnsi" w:hAnsiTheme="minorHAnsi" w:cstheme="minorHAnsi"/>
          <w:sz w:val="22"/>
          <w:szCs w:val="22"/>
          <w:lang w:val="uk-UA"/>
        </w:rPr>
        <w:t>знання у сфері організації зберігання то</w:t>
      </w:r>
      <w:r w:rsidR="00DE2612">
        <w:rPr>
          <w:rFonts w:asciiTheme="minorHAnsi" w:hAnsiTheme="minorHAnsi" w:cstheme="minorHAnsi"/>
          <w:sz w:val="22"/>
          <w:szCs w:val="22"/>
          <w:lang w:val="uk-UA"/>
        </w:rPr>
        <w:t xml:space="preserve">варів, комплектації посилок та опрацювання повернених товарів. </w:t>
      </w:r>
    </w:p>
    <w:p w:rsidR="006B7571" w:rsidRPr="006B7571" w:rsidRDefault="006B4924" w:rsidP="002C2C72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B7571">
        <w:rPr>
          <w:rFonts w:asciiTheme="minorHAnsi" w:hAnsiTheme="minorHAnsi" w:cstheme="minorHAnsi"/>
          <w:sz w:val="22"/>
          <w:szCs w:val="22"/>
          <w:lang w:val="uk-UA"/>
        </w:rPr>
        <w:t xml:space="preserve">Отримають дієвий алгоритм </w:t>
      </w:r>
      <w:r w:rsidR="00DE2612" w:rsidRPr="006B7571">
        <w:rPr>
          <w:rFonts w:asciiTheme="minorHAnsi" w:hAnsiTheme="minorHAnsi" w:cstheme="minorHAnsi"/>
          <w:sz w:val="22"/>
          <w:szCs w:val="22"/>
          <w:lang w:val="uk-UA"/>
        </w:rPr>
        <w:t xml:space="preserve">вибору </w:t>
      </w:r>
      <w:r w:rsidR="006B7571" w:rsidRPr="006B7571">
        <w:rPr>
          <w:rFonts w:asciiTheme="minorHAnsi" w:hAnsiTheme="minorHAnsi" w:cstheme="minorHAnsi"/>
          <w:sz w:val="22"/>
          <w:szCs w:val="22"/>
          <w:lang w:val="uk-UA"/>
        </w:rPr>
        <w:t xml:space="preserve"> та контролю </w:t>
      </w:r>
      <w:r w:rsidR="00DE2612" w:rsidRPr="006B7571">
        <w:rPr>
          <w:rFonts w:asciiTheme="minorHAnsi" w:hAnsiTheme="minorHAnsi" w:cstheme="minorHAnsi"/>
          <w:sz w:val="22"/>
          <w:szCs w:val="22"/>
          <w:lang w:val="uk-UA"/>
        </w:rPr>
        <w:t>логістичного партнера</w:t>
      </w:r>
      <w:r w:rsidR="006B7571"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0147DA" w:rsidRPr="006B7571" w:rsidRDefault="000147DA" w:rsidP="000147DA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B58CC">
        <w:rPr>
          <w:rFonts w:asciiTheme="minorHAnsi" w:hAnsiTheme="minorHAnsi" w:cstheme="minorHAnsi"/>
          <w:sz w:val="22"/>
          <w:szCs w:val="22"/>
          <w:lang w:val="uk-UA"/>
        </w:rPr>
        <w:t xml:space="preserve">Зможуть побудувати ефективну систему </w:t>
      </w:r>
      <w:r w:rsidR="006B7571">
        <w:rPr>
          <w:rFonts w:asciiTheme="minorHAnsi" w:hAnsiTheme="minorHAnsi" w:cstheme="minorHAnsi"/>
          <w:sz w:val="22"/>
          <w:szCs w:val="22"/>
          <w:lang w:val="uk-UA"/>
        </w:rPr>
        <w:t xml:space="preserve">прийому </w:t>
      </w:r>
      <w:r>
        <w:rPr>
          <w:rFonts w:asciiTheme="minorHAnsi" w:hAnsiTheme="minorHAnsi" w:cstheme="minorHAnsi"/>
          <w:sz w:val="22"/>
          <w:szCs w:val="22"/>
          <w:lang w:val="uk-UA"/>
        </w:rPr>
        <w:t xml:space="preserve">оплати </w:t>
      </w:r>
      <w:r w:rsidRPr="008B58CC">
        <w:rPr>
          <w:rFonts w:asciiTheme="minorHAnsi" w:hAnsiTheme="minorHAnsi" w:cstheme="minorHAnsi"/>
          <w:sz w:val="22"/>
          <w:szCs w:val="22"/>
          <w:lang w:val="uk-UA"/>
        </w:rPr>
        <w:t>замовлень</w:t>
      </w:r>
      <w:r>
        <w:rPr>
          <w:rFonts w:asciiTheme="minorHAnsi" w:hAnsiTheme="minorHAnsi" w:cstheme="minorHAnsi"/>
          <w:sz w:val="22"/>
          <w:szCs w:val="22"/>
          <w:lang w:val="uk-UA"/>
        </w:rPr>
        <w:t>.</w:t>
      </w:r>
    </w:p>
    <w:p w:rsidR="006B7571" w:rsidRPr="001E4E28" w:rsidRDefault="006B7571" w:rsidP="001E4E28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  <w:lang w:val="uk-UA"/>
        </w:rPr>
      </w:pPr>
      <w:r w:rsidRPr="001E4E28">
        <w:rPr>
          <w:rFonts w:asciiTheme="minorHAnsi" w:hAnsiTheme="minorHAnsi" w:cstheme="minorHAnsi"/>
          <w:sz w:val="22"/>
          <w:szCs w:val="22"/>
          <w:lang w:val="uk-UA"/>
        </w:rPr>
        <w:t>Навчаться оцінювати ефективність господарювання та прибутковість бізнесу</w:t>
      </w:r>
      <w:r w:rsidR="001E4E28" w:rsidRPr="001E4E28">
        <w:rPr>
          <w:rFonts w:asciiTheme="minorHAnsi" w:hAnsiTheme="minorHAnsi" w:cstheme="minorHAnsi"/>
          <w:sz w:val="22"/>
          <w:szCs w:val="22"/>
          <w:lang w:val="uk-UA"/>
        </w:rPr>
        <w:t xml:space="preserve"> в цілому</w:t>
      </w:r>
      <w:r w:rsidRPr="001E4E28">
        <w:rPr>
          <w:rFonts w:asciiTheme="minorHAnsi" w:hAnsiTheme="minorHAnsi" w:cstheme="minorHAnsi"/>
          <w:sz w:val="22"/>
          <w:szCs w:val="22"/>
          <w:lang w:val="uk-UA"/>
        </w:rPr>
        <w:t>; отримають рекомендації щодо можливих спо</w:t>
      </w:r>
      <w:r w:rsidR="001E4E28" w:rsidRPr="001E4E28">
        <w:rPr>
          <w:rFonts w:asciiTheme="minorHAnsi" w:hAnsiTheme="minorHAnsi" w:cstheme="minorHAnsi"/>
          <w:sz w:val="22"/>
          <w:szCs w:val="22"/>
          <w:lang w:val="uk-UA"/>
        </w:rPr>
        <w:t xml:space="preserve">собів </w:t>
      </w:r>
      <w:proofErr w:type="spellStart"/>
      <w:r w:rsidR="001E4E28" w:rsidRPr="001E4E28">
        <w:rPr>
          <w:rFonts w:asciiTheme="minorHAnsi" w:hAnsiTheme="minorHAnsi" w:cstheme="minorHAnsi"/>
          <w:sz w:val="22"/>
          <w:szCs w:val="22"/>
          <w:lang w:val="uk-UA"/>
        </w:rPr>
        <w:t>оптимизації</w:t>
      </w:r>
      <w:proofErr w:type="spellEnd"/>
      <w:r w:rsidR="001E4E28" w:rsidRPr="001E4E28">
        <w:rPr>
          <w:rFonts w:asciiTheme="minorHAnsi" w:hAnsiTheme="minorHAnsi" w:cstheme="minorHAnsi"/>
          <w:sz w:val="22"/>
          <w:szCs w:val="22"/>
          <w:lang w:val="uk-UA"/>
        </w:rPr>
        <w:t xml:space="preserve"> бізнес-моделі.</w:t>
      </w:r>
    </w:p>
    <w:p w:rsidR="00DE2612" w:rsidRPr="006B7571" w:rsidRDefault="00DE2612" w:rsidP="00DE2612">
      <w:pPr>
        <w:pStyle w:val="a7"/>
        <w:ind w:left="720"/>
        <w:rPr>
          <w:rFonts w:asciiTheme="minorHAnsi" w:hAnsiTheme="minorHAnsi" w:cstheme="minorHAnsi"/>
          <w:sz w:val="22"/>
          <w:szCs w:val="22"/>
          <w:lang w:val="uk-UA"/>
        </w:rPr>
      </w:pPr>
    </w:p>
    <w:p w:rsidR="00DE2612" w:rsidRPr="00DE2612" w:rsidRDefault="00DE2612" w:rsidP="00DE2612">
      <w:pPr>
        <w:ind w:left="285" w:firstLine="708"/>
        <w:rPr>
          <w:rStyle w:val="a3"/>
          <w:b w:val="0"/>
          <w:lang w:val="uk-UA"/>
        </w:rPr>
      </w:pPr>
      <w:r w:rsidRPr="00DE2612">
        <w:rPr>
          <w:rStyle w:val="a3"/>
          <w:lang w:val="uk-UA"/>
        </w:rPr>
        <w:t xml:space="preserve">Цільова аудиторія: </w:t>
      </w:r>
      <w:r w:rsidRPr="00DE2612">
        <w:rPr>
          <w:rStyle w:val="a3"/>
          <w:b w:val="0"/>
          <w:lang w:val="uk-UA"/>
        </w:rPr>
        <w:t xml:space="preserve">менеджери та керівники компаній дистанційної торгівлі </w:t>
      </w:r>
    </w:p>
    <w:p w:rsidR="000147DA" w:rsidRDefault="00DE2612" w:rsidP="000147DA">
      <w:pPr>
        <w:ind w:left="993"/>
        <w:rPr>
          <w:rStyle w:val="a3"/>
          <w:lang w:val="uk-UA"/>
        </w:rPr>
      </w:pPr>
      <w:r>
        <w:rPr>
          <w:rStyle w:val="a3"/>
          <w:lang w:val="uk-UA"/>
        </w:rPr>
        <w:t xml:space="preserve">Курс передбачає 15 семінарських занять та виконання в кінці кожного модуля ряду практичних задач та кейсів. </w:t>
      </w:r>
    </w:p>
    <w:p w:rsidR="00C63491" w:rsidRPr="00571024" w:rsidRDefault="000147DA">
      <w:pPr>
        <w:rPr>
          <w:b/>
          <w:lang w:val="uk-UA"/>
        </w:rPr>
      </w:pPr>
      <w:r>
        <w:rPr>
          <w:b/>
          <w:lang w:val="uk-UA"/>
        </w:rPr>
        <w:br w:type="page"/>
      </w:r>
    </w:p>
    <w:tbl>
      <w:tblPr>
        <w:tblStyle w:val="1-1"/>
        <w:tblpPr w:leftFromText="180" w:rightFromText="180" w:vertAnchor="page" w:horzAnchor="margin" w:tblpY="1692"/>
        <w:tblW w:w="9552" w:type="dxa"/>
        <w:tblLook w:val="04A0" w:firstRow="1" w:lastRow="0" w:firstColumn="1" w:lastColumn="0" w:noHBand="0" w:noVBand="1"/>
      </w:tblPr>
      <w:tblGrid>
        <w:gridCol w:w="1664"/>
        <w:gridCol w:w="5957"/>
        <w:gridCol w:w="567"/>
        <w:gridCol w:w="1364"/>
      </w:tblGrid>
      <w:tr w:rsidR="00DE48A4" w:rsidRPr="00C63491" w:rsidTr="006B7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C63491" w:rsidRPr="00571024" w:rsidRDefault="00C63491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Назва модулю</w:t>
            </w:r>
          </w:p>
        </w:tc>
        <w:tc>
          <w:tcPr>
            <w:tcW w:w="5957" w:type="dxa"/>
          </w:tcPr>
          <w:p w:rsidR="00C63491" w:rsidRPr="00571024" w:rsidRDefault="00C63491" w:rsidP="006B7571">
            <w:pPr>
              <w:pStyle w:val="xfmc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Теми</w:t>
            </w:r>
          </w:p>
        </w:tc>
        <w:tc>
          <w:tcPr>
            <w:tcW w:w="567" w:type="dxa"/>
          </w:tcPr>
          <w:p w:rsidR="00C63491" w:rsidRPr="00571024" w:rsidRDefault="00C63491" w:rsidP="006B7571">
            <w:pPr>
              <w:pStyle w:val="xfmc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C63491" w:rsidRPr="00571024" w:rsidRDefault="00C63491" w:rsidP="006B7571">
            <w:pPr>
              <w:pStyle w:val="xfmc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DE48A4" w:rsidRPr="00C63491" w:rsidTr="006B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6B7571" w:rsidRDefault="006B7571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C63491" w:rsidRPr="00571024" w:rsidRDefault="00C63491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Введення</w:t>
            </w:r>
          </w:p>
        </w:tc>
        <w:tc>
          <w:tcPr>
            <w:tcW w:w="5957" w:type="dxa"/>
          </w:tcPr>
          <w:p w:rsidR="00C63491" w:rsidRPr="00571024" w:rsidRDefault="00C63491" w:rsidP="006B7571">
            <w:pPr>
              <w:pStyle w:val="xfmc2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Визначення </w:t>
            </w:r>
            <w:r w:rsidR="001126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д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истанційної торгівлі</w:t>
            </w:r>
            <w:r w:rsidR="006B0E8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,</w:t>
            </w:r>
            <w:r w:rsidR="00264EB1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її різновиди</w:t>
            </w:r>
            <w:r w:rsidR="00264EB1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та структура в Україні</w:t>
            </w:r>
            <w:r w:rsidR="001126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C63491" w:rsidRPr="00571024" w:rsidRDefault="00C63491" w:rsidP="006B7571">
            <w:pPr>
              <w:pStyle w:val="xfmc2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57102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commerce</w:t>
            </w:r>
            <w:r w:rsidR="007D094D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: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особливості </w:t>
            </w:r>
            <w:r w:rsidR="00133E2B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ведення бізнесу, переваги та недоліки, сучасний стан </w:t>
            </w:r>
            <w:r w:rsidR="007D094D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ринку </w:t>
            </w:r>
            <w:r w:rsidR="00133E2B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он-лайн </w:t>
            </w:r>
            <w:r w:rsidR="007D094D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комерції </w:t>
            </w:r>
            <w:r w:rsidR="00133E2B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України</w:t>
            </w:r>
            <w:r w:rsidR="001126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133E2B" w:rsidRPr="00571024" w:rsidRDefault="00133E2B" w:rsidP="006B7571">
            <w:pPr>
              <w:pStyle w:val="xfmc2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Каталожна торгівля</w:t>
            </w:r>
            <w:r w:rsidR="009B7E85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: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особливості </w:t>
            </w:r>
            <w:r w:rsidR="007D094D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бізнес-моделі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="007D094D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слабкі та сильні сторони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="007D094D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сьогодення</w:t>
            </w:r>
            <w:r w:rsidR="007C45DB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="009B7E85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цього сегменту</w:t>
            </w:r>
            <w:r w:rsidR="007C45DB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="009B7E85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в </w:t>
            </w:r>
            <w:r w:rsidR="007C45DB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Україн</w:t>
            </w:r>
            <w:r w:rsidR="009B7E85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</w:t>
            </w:r>
            <w:r w:rsidR="001126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9137B8" w:rsidRDefault="00BB5155" w:rsidP="006B7571">
            <w:pPr>
              <w:pStyle w:val="xfmc2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Ритейл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конкурент? Аналіз ринку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рите</w:t>
            </w:r>
            <w:r w:rsidR="009137B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йлу</w:t>
            </w:r>
            <w:proofErr w:type="spellEnd"/>
            <w:r w:rsidR="009137B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України: обсяги, структура, основні тенденції розвитку</w:t>
            </w:r>
            <w:r w:rsidR="001126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  <w:r w:rsidR="009137B8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</w:p>
          <w:p w:rsidR="006349B0" w:rsidRDefault="00623BA1" w:rsidP="006B7571">
            <w:pPr>
              <w:pStyle w:val="xfmc2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Організація системи управління підпри</w:t>
            </w:r>
            <w:r w:rsidR="006349B0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ємством дистанційної торгівлі.</w:t>
            </w:r>
          </w:p>
          <w:p w:rsidR="003F68C1" w:rsidRPr="00623BA1" w:rsidRDefault="006349B0" w:rsidP="006B7571">
            <w:pPr>
              <w:pStyle w:val="xfmc2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Ю</w:t>
            </w:r>
            <w:r w:rsidR="00133E2B" w:rsidRPr="00623BA1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ридичні особливості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даного виду </w:t>
            </w:r>
            <w:r w:rsidR="00623BA1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діяльності</w:t>
            </w:r>
            <w:r w:rsidR="00133E2B" w:rsidRPr="00623BA1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 Україні</w:t>
            </w:r>
            <w:r w:rsidR="001126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C63491" w:rsidRPr="00571024" w:rsidRDefault="00C63491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C63491" w:rsidRPr="00571024" w:rsidRDefault="006349B0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856EAB" w:rsidRPr="00C63491" w:rsidTr="006B7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6B7571" w:rsidRDefault="006B7571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1D31C2" w:rsidRPr="00571024" w:rsidRDefault="00856EAB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Ф</w:t>
            </w:r>
            <w:r w:rsidR="006349B0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ормування торгової пропозиції</w:t>
            </w:r>
            <w:r w:rsidR="00A42A9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(асортименту )</w:t>
            </w:r>
            <w:r w:rsidR="006349B0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57" w:type="dxa"/>
          </w:tcPr>
          <w:p w:rsidR="00DA1523" w:rsidRDefault="00DA1523" w:rsidP="006B7571">
            <w:pPr>
              <w:pStyle w:val="xfmc2"/>
              <w:numPr>
                <w:ilvl w:val="1"/>
                <w:numId w:val="9"/>
              </w:numPr>
              <w:spacing w:before="0" w:beforeAutospacing="0" w:after="0" w:afterAutospacing="0"/>
              <w:ind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Створення товарної пропозиції</w:t>
            </w:r>
            <w:r w:rsidR="001540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: </w:t>
            </w:r>
          </w:p>
          <w:p w:rsidR="00DA1523" w:rsidRDefault="00A42A9C" w:rsidP="006B7571">
            <w:pPr>
              <w:pStyle w:val="xfmc2"/>
              <w:numPr>
                <w:ilvl w:val="1"/>
                <w:numId w:val="18"/>
              </w:numPr>
              <w:spacing w:before="0" w:beforeAutospacing="0" w:after="0" w:afterAutospacing="0"/>
              <w:ind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Вибір товарної групи, цільової аудиторії. </w:t>
            </w:r>
          </w:p>
          <w:p w:rsidR="00A42A9C" w:rsidRDefault="00DA1523" w:rsidP="006B7571">
            <w:pPr>
              <w:pStyle w:val="xfmc2"/>
              <w:numPr>
                <w:ilvl w:val="1"/>
                <w:numId w:val="18"/>
              </w:numPr>
              <w:spacing w:before="0" w:beforeAutospacing="0" w:after="0" w:afterAutospacing="0"/>
              <w:ind w:hanging="35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</w:t>
            </w:r>
            <w:r w:rsidR="006B0EF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труктуризація </w:t>
            </w:r>
            <w:r w:rsidR="00A42A9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асортименту </w:t>
            </w:r>
            <w:r w:rsidR="006B0EF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 оптимізація</w:t>
            </w:r>
            <w:r w:rsidR="0011266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="00CA2D65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широти і глибини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номенклатури.</w:t>
            </w:r>
          </w:p>
          <w:p w:rsidR="00A42A9C" w:rsidRPr="00A42A9C" w:rsidRDefault="00A42A9C" w:rsidP="006B7571">
            <w:pPr>
              <w:pStyle w:val="xfmc2"/>
              <w:numPr>
                <w:ilvl w:val="1"/>
                <w:numId w:val="18"/>
              </w:numPr>
              <w:spacing w:before="0" w:beforeAutospacing="0" w:after="0" w:afterAutospacing="0"/>
              <w:ind w:hanging="35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A42A9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Принципи формування цінової пропозиції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8A51E2" w:rsidRDefault="00154059" w:rsidP="006B7571">
            <w:pPr>
              <w:pStyle w:val="xfmc2"/>
              <w:numPr>
                <w:ilvl w:val="1"/>
                <w:numId w:val="9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Ефективне управління закупками:</w:t>
            </w:r>
            <w:r w:rsidR="002D5C9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</w:p>
          <w:p w:rsidR="008A51E2" w:rsidRDefault="008A51E2" w:rsidP="006B7571">
            <w:pPr>
              <w:pStyle w:val="xfmc2"/>
              <w:numPr>
                <w:ilvl w:val="1"/>
                <w:numId w:val="19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</w:t>
            </w:r>
            <w:r w:rsidR="001540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ибір </w:t>
            </w:r>
            <w:r w:rsidR="002D5C9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постачальник</w:t>
            </w:r>
            <w:r w:rsidR="001540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ів та умови співпраці з ними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0C243B" w:rsidRDefault="008A51E2" w:rsidP="006B7571">
            <w:pPr>
              <w:pStyle w:val="xfmc2"/>
              <w:numPr>
                <w:ilvl w:val="1"/>
                <w:numId w:val="19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Ф</w:t>
            </w:r>
            <w:r w:rsidR="001540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ормування</w:t>
            </w:r>
            <w:r w:rsidR="008F36A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та управління</w:t>
            </w:r>
            <w:r w:rsidR="001540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товарни</w:t>
            </w:r>
            <w:r w:rsidR="008F36A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ми</w:t>
            </w:r>
            <w:r w:rsidR="0015405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запас</w:t>
            </w:r>
            <w:r w:rsidR="008F36A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ами</w:t>
            </w:r>
            <w:r w:rsidR="00DA1523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2D5C94" w:rsidRPr="00571024" w:rsidRDefault="002D5C94" w:rsidP="006B7571">
            <w:pPr>
              <w:pStyle w:val="xfmc2"/>
              <w:numPr>
                <w:ilvl w:val="1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Розробка носія пропозиції (каталоги, рекламні листи, Інтернет магазин,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телемагазин</w:t>
            </w:r>
            <w:proofErr w:type="spellEnd"/>
            <w:r w:rsidR="00E055A0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тощо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  <w:r w:rsidR="00DA1523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1D31C2" w:rsidRPr="00571024" w:rsidRDefault="00E21CDA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64" w:type="dxa"/>
          </w:tcPr>
          <w:p w:rsidR="001D31C2" w:rsidRDefault="001D31C2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A42A9C" w:rsidRPr="00C63491" w:rsidTr="006B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6B7571" w:rsidRDefault="006B7571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A42A9C" w:rsidRPr="00571024" w:rsidRDefault="00A42A9C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Маркетинг та канали 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ком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унікацій зі споживачами</w:t>
            </w:r>
          </w:p>
        </w:tc>
        <w:tc>
          <w:tcPr>
            <w:tcW w:w="5957" w:type="dxa"/>
          </w:tcPr>
          <w:p w:rsidR="00A42A9C" w:rsidRPr="00AA24CA" w:rsidRDefault="00A42A9C" w:rsidP="006B7571">
            <w:pPr>
              <w:pStyle w:val="a6"/>
              <w:numPr>
                <w:ilvl w:val="0"/>
                <w:numId w:val="8"/>
              </w:numPr>
              <w:tabs>
                <w:tab w:val="clear" w:pos="643"/>
              </w:tabs>
              <w:spacing w:after="100" w:afterAutospacing="1" w:line="240" w:lineRule="atLeast"/>
              <w:ind w:left="74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Чого хоче український споживач?</w:t>
            </w:r>
          </w:p>
          <w:p w:rsidR="00A42A9C" w:rsidRDefault="00A42A9C" w:rsidP="006B7571">
            <w:pPr>
              <w:pStyle w:val="a6"/>
              <w:numPr>
                <w:ilvl w:val="1"/>
                <w:numId w:val="8"/>
              </w:numPr>
              <w:spacing w:after="100" w:afterAutospacing="1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Портрет існуючого та потенційного покупця продукції дистанційно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.</w:t>
            </w:r>
          </w:p>
          <w:p w:rsidR="00A42A9C" w:rsidRDefault="00A42A9C" w:rsidP="006B7571">
            <w:pPr>
              <w:pStyle w:val="a6"/>
              <w:numPr>
                <w:ilvl w:val="1"/>
                <w:numId w:val="8"/>
              </w:numPr>
              <w:spacing w:after="100" w:afterAutospacing="1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Методи оцінки споживачів та визначення оптимальної структури цільової аудиторії.</w:t>
            </w:r>
          </w:p>
          <w:p w:rsidR="00A42A9C" w:rsidRDefault="00A42A9C" w:rsidP="006B7571">
            <w:pPr>
              <w:pStyle w:val="a6"/>
              <w:numPr>
                <w:ilvl w:val="0"/>
                <w:numId w:val="8"/>
              </w:numPr>
              <w:tabs>
                <w:tab w:val="clear" w:pos="643"/>
              </w:tabs>
              <w:spacing w:after="100" w:afterAutospacing="1" w:line="240" w:lineRule="atLeast"/>
              <w:ind w:left="74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М</w:t>
            </w:r>
            <w:r w:rsidRPr="005710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аркетинг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компанії дистанційної торгівлі: </w:t>
            </w:r>
          </w:p>
          <w:p w:rsidR="00C5328F" w:rsidRPr="00C5328F" w:rsidRDefault="00C5328F" w:rsidP="006B7571">
            <w:pPr>
              <w:pStyle w:val="a6"/>
              <w:numPr>
                <w:ilvl w:val="1"/>
                <w:numId w:val="8"/>
              </w:numPr>
              <w:spacing w:after="100" w:afterAutospacing="1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C5328F">
              <w:rPr>
                <w:rFonts w:eastAsia="Times New Roman" w:cstheme="minorHAnsi"/>
                <w:sz w:val="20"/>
                <w:szCs w:val="20"/>
                <w:lang w:val="uk-UA" w:eastAsia="ru-RU"/>
              </w:rPr>
              <w:t>Основні канали комунікації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рекрутенгу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споживачів: </w:t>
            </w:r>
            <w:r w:rsidRPr="00C5328F">
              <w:rPr>
                <w:rFonts w:eastAsia="Times New Roman" w:cstheme="minorHAnsi"/>
                <w:sz w:val="20"/>
                <w:szCs w:val="20"/>
                <w:lang w:val="en-US" w:eastAsia="ru-RU"/>
              </w:rPr>
              <w:t>TV</w:t>
            </w:r>
            <w:r w:rsidRPr="00C5328F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, радіо, Інтернет, друкована преса, зовнішня реклама, </w:t>
            </w:r>
            <w:proofErr w:type="spellStart"/>
            <w:r w:rsidRPr="00C5328F">
              <w:rPr>
                <w:rFonts w:eastAsia="Times New Roman" w:cstheme="minorHAnsi"/>
                <w:sz w:val="20"/>
                <w:szCs w:val="20"/>
                <w:lang w:val="uk-UA" w:eastAsia="ru-RU"/>
              </w:rPr>
              <w:t>директ-мейл</w:t>
            </w:r>
            <w:proofErr w:type="spellEnd"/>
            <w:r w:rsidRPr="00C5328F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та ін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ші; </w:t>
            </w:r>
            <w:r w:rsidRPr="00C5328F">
              <w:rPr>
                <w:rFonts w:eastAsia="Times New Roman" w:cstheme="minorHAnsi"/>
                <w:sz w:val="20"/>
                <w:szCs w:val="20"/>
                <w:lang w:val="uk-UA" w:eastAsia="ru-RU"/>
              </w:rPr>
              <w:t>їх порівняльна характеристика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. </w:t>
            </w:r>
          </w:p>
          <w:p w:rsidR="00A42A9C" w:rsidRDefault="00C5328F" w:rsidP="006B7571">
            <w:pPr>
              <w:pStyle w:val="a6"/>
              <w:numPr>
                <w:ilvl w:val="1"/>
                <w:numId w:val="8"/>
              </w:numPr>
              <w:spacing w:after="100" w:afterAutospacing="1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Ефективні методи  активізації </w:t>
            </w:r>
            <w:r w:rsidR="00A42A9C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вже існуючих </w:t>
            </w:r>
            <w:r w:rsidR="00A42A9C" w:rsidRPr="00571024">
              <w:rPr>
                <w:rFonts w:eastAsia="Times New Roman" w:cstheme="minorHAnsi"/>
                <w:sz w:val="20"/>
                <w:szCs w:val="20"/>
                <w:lang w:val="uk-UA" w:eastAsia="ru-RU"/>
              </w:rPr>
              <w:t>споживачів</w:t>
            </w: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. </w:t>
            </w:r>
          </w:p>
          <w:p w:rsidR="00C5328F" w:rsidRDefault="00A42A9C" w:rsidP="006B7571">
            <w:pPr>
              <w:pStyle w:val="a6"/>
              <w:numPr>
                <w:ilvl w:val="1"/>
                <w:numId w:val="8"/>
              </w:numPr>
              <w:spacing w:after="100" w:afterAutospacing="1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Управління продажами, планування, контроль та стимулювання збуту.</w:t>
            </w:r>
          </w:p>
          <w:p w:rsidR="00A42A9C" w:rsidRDefault="00A42A9C" w:rsidP="006B7571">
            <w:pPr>
              <w:pStyle w:val="a6"/>
              <w:numPr>
                <w:ilvl w:val="1"/>
                <w:numId w:val="8"/>
              </w:numPr>
              <w:spacing w:after="100" w:afterAutospacing="1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8053B9">
              <w:rPr>
                <w:rFonts w:eastAsia="Times New Roman" w:cstheme="minorHAnsi"/>
                <w:sz w:val="20"/>
                <w:szCs w:val="20"/>
                <w:lang w:val="en-US" w:eastAsia="ru-RU"/>
              </w:rPr>
              <w:t>On</w:t>
            </w:r>
            <w:r w:rsidRP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>-</w:t>
            </w:r>
            <w:r w:rsidRPr="008053B9">
              <w:rPr>
                <w:rFonts w:eastAsia="Times New Roman" w:cstheme="minorHAnsi"/>
                <w:sz w:val="20"/>
                <w:szCs w:val="20"/>
                <w:lang w:val="en-US" w:eastAsia="ru-RU"/>
              </w:rPr>
              <w:t>line</w:t>
            </w:r>
            <w:r w:rsidRP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медіа в Україні</w:t>
            </w:r>
            <w:r w:rsid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>.</w:t>
            </w:r>
          </w:p>
          <w:p w:rsidR="00A42A9C" w:rsidRPr="008053B9" w:rsidRDefault="00A42A9C" w:rsidP="006B7571">
            <w:pPr>
              <w:pStyle w:val="a6"/>
              <w:numPr>
                <w:ilvl w:val="1"/>
                <w:numId w:val="8"/>
              </w:numPr>
              <w:spacing w:after="100" w:afterAutospacing="1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uk-UA" w:eastAsia="ru-RU"/>
              </w:rPr>
            </w:pPr>
            <w:r w:rsidRP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Організація комплексних </w:t>
            </w:r>
            <w:proofErr w:type="spellStart"/>
            <w:r w:rsidRP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>активностей</w:t>
            </w:r>
            <w:proofErr w:type="spellEnd"/>
            <w:r w:rsidRP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в Інтернеті й особливості просування у соціальних мережах.</w:t>
            </w:r>
          </w:p>
          <w:p w:rsidR="008053B9" w:rsidRPr="008053B9" w:rsidRDefault="00A42A9C" w:rsidP="006B7571">
            <w:pPr>
              <w:pStyle w:val="a6"/>
              <w:numPr>
                <w:ilvl w:val="0"/>
                <w:numId w:val="8"/>
              </w:numPr>
              <w:tabs>
                <w:tab w:val="clear" w:pos="643"/>
              </w:tabs>
              <w:spacing w:after="100" w:afterAutospacing="1" w:line="240" w:lineRule="atLeast"/>
              <w:ind w:left="74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Аутсорсинг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 маркетингові кампанії</w:t>
            </w:r>
            <w:r w:rsid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: принципи постановки задач, їх контролю. </w:t>
            </w:r>
          </w:p>
          <w:p w:rsidR="00A42A9C" w:rsidRPr="009855FA" w:rsidRDefault="00A42A9C" w:rsidP="006B7571">
            <w:pPr>
              <w:pStyle w:val="a6"/>
              <w:numPr>
                <w:ilvl w:val="0"/>
                <w:numId w:val="8"/>
              </w:numPr>
              <w:tabs>
                <w:tab w:val="clear" w:pos="643"/>
              </w:tabs>
              <w:spacing w:after="100" w:afterAutospacing="1" w:line="240" w:lineRule="atLeast"/>
              <w:ind w:left="74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uk-UA" w:eastAsia="ru-RU"/>
              </w:rPr>
              <w:t>Оцінка резу</w:t>
            </w:r>
            <w:r w:rsidR="008053B9">
              <w:rPr>
                <w:rFonts w:eastAsia="Times New Roman" w:cstheme="minorHAnsi"/>
                <w:sz w:val="20"/>
                <w:szCs w:val="20"/>
                <w:lang w:val="uk-UA" w:eastAsia="ru-RU"/>
              </w:rPr>
              <w:t xml:space="preserve">льтатів та оптимізація затрат. </w:t>
            </w:r>
          </w:p>
        </w:tc>
        <w:tc>
          <w:tcPr>
            <w:tcW w:w="567" w:type="dxa"/>
          </w:tcPr>
          <w:p w:rsidR="00A42A9C" w:rsidRPr="00571024" w:rsidRDefault="00A42A9C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A42A9C" w:rsidRDefault="00A42A9C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A42A9C" w:rsidRPr="00C63491" w:rsidTr="006B7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6B7571" w:rsidRDefault="006B7571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A42A9C" w:rsidRPr="00571024" w:rsidRDefault="00A42A9C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957" w:type="dxa"/>
          </w:tcPr>
          <w:p w:rsidR="00A42A9C" w:rsidRDefault="00A42A9C" w:rsidP="006B7571">
            <w:pPr>
              <w:pStyle w:val="xfmc2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CRM</w:t>
            </w:r>
            <w:r w:rsidR="008053B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:</w:t>
            </w:r>
            <w:r w:rsidRPr="003953C1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що це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 чому необхідно для компанії дистанційної торгівлі?</w:t>
            </w:r>
          </w:p>
          <w:p w:rsidR="00A42A9C" w:rsidRPr="00571024" w:rsidRDefault="00A42A9C" w:rsidP="006B7571">
            <w:pPr>
              <w:pStyle w:val="xfmc2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Що таке база даних і якою вона повинна має бути: з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агальні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принципи збирання,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обробки даних та структуризаці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я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інформації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A42A9C" w:rsidRDefault="00A42A9C" w:rsidP="006B7571">
            <w:pPr>
              <w:pStyle w:val="xfmc2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Дата-майнінг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: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визначення, специфіка та основні переваги в роботі з базами даних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8053B9" w:rsidRPr="008053B9" w:rsidRDefault="008053B9" w:rsidP="006B7571">
            <w:pPr>
              <w:pStyle w:val="xfmc2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3"/>
                <w:rFonts w:asciiTheme="minorHAnsi" w:hAnsiTheme="minorHAnsi" w:cstheme="minorHAnsi"/>
                <w:b w:val="0"/>
                <w:bCs w:val="0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RFM</w:t>
            </w:r>
            <w:proofErr w:type="spellStart"/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-аналіз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класифікація бази за параметрами </w:t>
            </w:r>
            <w:proofErr w:type="spellStart"/>
            <w:r w:rsidRPr="00571024">
              <w:rPr>
                <w:rStyle w:val="a3"/>
                <w:rFonts w:asciiTheme="minorHAnsi" w:hAnsiTheme="minorHAnsi" w:cstheme="minorHAnsi"/>
                <w:b w:val="0"/>
                <w:sz w:val="20"/>
                <w:szCs w:val="20"/>
              </w:rPr>
              <w:t>Recency</w:t>
            </w:r>
            <w:proofErr w:type="spellEnd"/>
            <w:r w:rsidRPr="00571024">
              <w:rPr>
                <w:rStyle w:val="a3"/>
                <w:rFonts w:asciiTheme="minorHAnsi" w:hAnsiTheme="minorHAnsi" w:cstheme="minorHAnsi"/>
                <w:b w:val="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71024">
              <w:rPr>
                <w:rStyle w:val="a3"/>
                <w:rFonts w:asciiTheme="minorHAnsi" w:hAnsiTheme="minorHAnsi" w:cstheme="minorHAnsi"/>
                <w:b w:val="0"/>
                <w:sz w:val="20"/>
                <w:szCs w:val="20"/>
              </w:rPr>
              <w:t>Frequency</w:t>
            </w:r>
            <w:proofErr w:type="spellEnd"/>
            <w:r w:rsidRPr="00571024">
              <w:rPr>
                <w:rStyle w:val="a3"/>
                <w:rFonts w:asciiTheme="minorHAnsi" w:hAnsiTheme="minorHAnsi" w:cstheme="minorHAnsi"/>
                <w:b w:val="0"/>
                <w:sz w:val="20"/>
                <w:szCs w:val="20"/>
                <w:lang w:val="uk-UA"/>
              </w:rPr>
              <w:t xml:space="preserve">, </w:t>
            </w:r>
            <w:r w:rsidRPr="00571024">
              <w:rPr>
                <w:rStyle w:val="a3"/>
                <w:rFonts w:asciiTheme="minorHAnsi" w:hAnsiTheme="minorHAnsi" w:cstheme="minorHAnsi"/>
                <w:b w:val="0"/>
                <w:sz w:val="20"/>
                <w:szCs w:val="20"/>
                <w:lang w:val="en-US"/>
              </w:rPr>
              <w:t>Monetary</w:t>
            </w:r>
            <w:r>
              <w:rPr>
                <w:rStyle w:val="a3"/>
                <w:rFonts w:asciiTheme="minorHAnsi" w:hAnsiTheme="minorHAnsi" w:cstheme="minorHAnsi"/>
                <w:b w:val="0"/>
                <w:sz w:val="20"/>
                <w:szCs w:val="20"/>
                <w:lang w:val="uk-UA"/>
              </w:rPr>
              <w:t>.</w:t>
            </w:r>
          </w:p>
          <w:p w:rsidR="00A42A9C" w:rsidRPr="008053B9" w:rsidRDefault="008053B9" w:rsidP="006B7571">
            <w:pPr>
              <w:pStyle w:val="xfmc2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Аренда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та покупка баз даних: як отримати максимальний результат</w:t>
            </w:r>
            <w:r w:rsidR="00A42A9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6B7571" w:rsidRPr="006B7571" w:rsidRDefault="00A42A9C" w:rsidP="006B7571">
            <w:pPr>
              <w:pStyle w:val="xfmc2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Н</w:t>
            </w:r>
            <w:proofErr w:type="spellStart"/>
            <w:r w:rsidRPr="009855FA">
              <w:rPr>
                <w:rFonts w:asciiTheme="minorHAnsi" w:hAnsiTheme="minorHAnsi" w:cstheme="minorHAnsi"/>
                <w:sz w:val="20"/>
                <w:szCs w:val="20"/>
              </w:rPr>
              <w:t>етехн</w:t>
            </w:r>
            <w:proofErr w:type="spellEnd"/>
            <w:r w:rsidRPr="009855F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</w:t>
            </w:r>
            <w:r w:rsidRPr="009855FA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9855FA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ні засоби захисту інформації</w:t>
            </w:r>
          </w:p>
          <w:p w:rsidR="006B7571" w:rsidRPr="009855FA" w:rsidRDefault="006B7571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42A9C" w:rsidRPr="00571024" w:rsidRDefault="00A42A9C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A42A9C" w:rsidRDefault="00A42A9C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A42A9C" w:rsidRPr="00C63491" w:rsidTr="006B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6B7571" w:rsidRDefault="006B7571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  <w:p w:rsidR="008053B9" w:rsidRDefault="00A42A9C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Обслуговування споживачів: від прий</w:t>
            </w:r>
            <w:r w:rsidR="008053B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ому замовлень до вирішення </w:t>
            </w:r>
            <w:proofErr w:type="spellStart"/>
            <w:r w:rsidR="008053B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претензиційних</w:t>
            </w:r>
            <w:proofErr w:type="spellEnd"/>
            <w:r w:rsidR="008053B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ситуацій.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</w:p>
          <w:p w:rsidR="00A42A9C" w:rsidRPr="00571024" w:rsidRDefault="00A42A9C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5957" w:type="dxa"/>
          </w:tcPr>
          <w:p w:rsidR="00A42A9C" w:rsidRDefault="00A42A9C" w:rsidP="006B7571">
            <w:pPr>
              <w:pStyle w:val="xfmc2"/>
              <w:numPr>
                <w:ilvl w:val="0"/>
                <w:numId w:val="14"/>
              </w:numPr>
              <w:spacing w:before="0" w:beforeAutospacing="0" w:after="0" w:afterAutospacing="0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Особливості організації Центру обслуговування споживачів в Україні:</w:t>
            </w:r>
          </w:p>
          <w:p w:rsidR="00A42A9C" w:rsidRDefault="00A42A9C" w:rsidP="006B7571">
            <w:pPr>
              <w:pStyle w:val="xfmc2"/>
              <w:numPr>
                <w:ilvl w:val="1"/>
                <w:numId w:val="16"/>
              </w:numPr>
              <w:spacing w:before="0" w:beforeAutospacing="0" w:after="0" w:afterAutospacing="0"/>
              <w:ind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Характеристика основних каналів прийому замовлень (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телефон, </w:t>
            </w:r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факс,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Інтернет, пошта,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смс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).</w:t>
            </w:r>
          </w:p>
          <w:p w:rsidR="00A42A9C" w:rsidRDefault="00A42A9C" w:rsidP="006B7571">
            <w:pPr>
              <w:pStyle w:val="xfmc2"/>
              <w:numPr>
                <w:ilvl w:val="1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Приймання замовлень та обробка рекламацій.</w:t>
            </w:r>
          </w:p>
          <w:p w:rsidR="00A42A9C" w:rsidRDefault="00A42A9C" w:rsidP="006B7571">
            <w:pPr>
              <w:pStyle w:val="xfmc2"/>
              <w:numPr>
                <w:ilvl w:val="1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Формування лояльності та активізація споживачів.</w:t>
            </w:r>
          </w:p>
          <w:p w:rsidR="00A42A9C" w:rsidRPr="008B58CC" w:rsidRDefault="008053B9" w:rsidP="006B7571">
            <w:pPr>
              <w:pStyle w:val="xfmc2"/>
              <w:numPr>
                <w:ilvl w:val="1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Комунікації </w:t>
            </w:r>
            <w:r w:rsidR="00A42A9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з державними органами захисту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прав </w:t>
            </w:r>
            <w:r w:rsidR="00A42A9C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споживачів.</w:t>
            </w:r>
          </w:p>
          <w:p w:rsidR="00A42A9C" w:rsidRDefault="00A42A9C" w:rsidP="006B7571">
            <w:pPr>
              <w:pStyle w:val="xfmc2"/>
              <w:numPr>
                <w:ilvl w:val="0"/>
                <w:numId w:val="16"/>
              </w:numPr>
              <w:ind w:left="7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Ринок Контакт Центів України: структура, основні гравці та показники .</w:t>
            </w:r>
          </w:p>
          <w:p w:rsidR="00A42A9C" w:rsidRPr="00AF2A65" w:rsidRDefault="00A42A9C" w:rsidP="006B7571">
            <w:pPr>
              <w:pStyle w:val="xfmc2"/>
              <w:numPr>
                <w:ilvl w:val="0"/>
                <w:numId w:val="16"/>
              </w:numPr>
              <w:ind w:left="7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Робота з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аутсорсинговими</w:t>
            </w:r>
            <w:proofErr w:type="spellEnd"/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Контакт-центр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ами: </w:t>
            </w:r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методи оптимізації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ви</w:t>
            </w:r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трат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та </w:t>
            </w:r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підвищенн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я</w:t>
            </w:r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ефективності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</w:tcPr>
          <w:p w:rsidR="00A42A9C" w:rsidRPr="00571024" w:rsidRDefault="00A42A9C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A42A9C" w:rsidRDefault="00A42A9C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A42A9C" w:rsidRPr="006569B3" w:rsidTr="006B7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A42A9C" w:rsidRPr="00937088" w:rsidRDefault="00A42A9C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Fulfillment</w:t>
            </w:r>
            <w:r w:rsidR="0093708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для компаній ДТ </w:t>
            </w:r>
          </w:p>
        </w:tc>
        <w:tc>
          <w:tcPr>
            <w:tcW w:w="5957" w:type="dxa"/>
          </w:tcPr>
          <w:p w:rsidR="00A42A9C" w:rsidRPr="00571024" w:rsidRDefault="00A42A9C" w:rsidP="006B7571">
            <w:pPr>
              <w:pStyle w:val="xfmc2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Особливості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фулфілмент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у</w:t>
            </w:r>
            <w:proofErr w:type="spellEnd"/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="0093708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для 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компані</w:t>
            </w:r>
            <w:r w:rsidR="0093708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й ДТ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:</w:t>
            </w:r>
          </w:p>
          <w:p w:rsidR="00A42A9C" w:rsidRPr="000160A9" w:rsidRDefault="00A42A9C" w:rsidP="006B7571">
            <w:pPr>
              <w:pStyle w:val="xfmc2"/>
              <w:numPr>
                <w:ilvl w:val="1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160A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Організація вхідного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та</w:t>
            </w:r>
            <w:r w:rsidRPr="000160A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вихідного поток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ів</w:t>
            </w:r>
            <w:r w:rsidR="008053B9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посилок з товаром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A42A9C" w:rsidRDefault="00A42A9C" w:rsidP="006B7571">
            <w:pPr>
              <w:pStyle w:val="xfmc2"/>
              <w:numPr>
                <w:ilvl w:val="1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Складське обслуговування та м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етоди </w:t>
            </w:r>
            <w:r w:rsidR="0093708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контролю та 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оптимізації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витрат.</w:t>
            </w:r>
          </w:p>
          <w:p w:rsidR="00A42A9C" w:rsidRDefault="00A42A9C" w:rsidP="006B7571">
            <w:pPr>
              <w:pStyle w:val="xfmc2"/>
              <w:numPr>
                <w:ilvl w:val="1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Комплектація та пакування: автоматичне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VS</w:t>
            </w:r>
            <w:r w:rsidRPr="003C04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ручн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е.</w:t>
            </w:r>
          </w:p>
          <w:p w:rsidR="00A42A9C" w:rsidRDefault="00A42A9C" w:rsidP="006B7571">
            <w:pPr>
              <w:pStyle w:val="xfmc2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Повернені товари:</w:t>
            </w:r>
          </w:p>
          <w:p w:rsidR="00A42A9C" w:rsidRDefault="00A42A9C" w:rsidP="006B7571">
            <w:pPr>
              <w:pStyle w:val="xfmc2"/>
              <w:numPr>
                <w:ilvl w:val="1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Приймання та обробка.</w:t>
            </w:r>
          </w:p>
          <w:p w:rsidR="00A42A9C" w:rsidRDefault="00A42A9C" w:rsidP="006B7571">
            <w:pPr>
              <w:pStyle w:val="xfmc2"/>
              <w:numPr>
                <w:ilvl w:val="1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Виявлення та аналіз причин повернення продукції.</w:t>
            </w:r>
          </w:p>
          <w:p w:rsidR="00A42A9C" w:rsidRPr="00984718" w:rsidRDefault="00937088" w:rsidP="006B7571">
            <w:pPr>
              <w:pStyle w:val="xfmc2"/>
              <w:numPr>
                <w:ilvl w:val="1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Утилізація, стоковий продаж. </w:t>
            </w:r>
          </w:p>
        </w:tc>
        <w:tc>
          <w:tcPr>
            <w:tcW w:w="567" w:type="dxa"/>
          </w:tcPr>
          <w:p w:rsidR="00A42A9C" w:rsidRPr="00571024" w:rsidRDefault="00A42A9C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A42A9C" w:rsidRDefault="00A42A9C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937088" w:rsidRPr="00CC27A0" w:rsidTr="006B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937088" w:rsidRPr="00571024" w:rsidRDefault="00937088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Логістика </w:t>
            </w:r>
          </w:p>
        </w:tc>
        <w:tc>
          <w:tcPr>
            <w:tcW w:w="5957" w:type="dxa"/>
          </w:tcPr>
          <w:p w:rsidR="00937088" w:rsidRDefault="00937088" w:rsidP="006B7571">
            <w:pPr>
              <w:pStyle w:val="xfmc2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40C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Сучасний стан ринку поштової логістики в Україні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937088" w:rsidRPr="00571024" w:rsidRDefault="00937088" w:rsidP="006B7571">
            <w:pPr>
              <w:pStyle w:val="xfmc2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Порівняльна характеристика роботи за схемою поштової консигнації та </w:t>
            </w:r>
            <w:proofErr w:type="spellStart"/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директ</w:t>
            </w:r>
            <w:proofErr w:type="spellEnd"/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імпорту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937088" w:rsidRPr="00937088" w:rsidRDefault="00937088" w:rsidP="006B7571">
            <w:pPr>
              <w:pStyle w:val="xfmc2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Митне оформлення імпорт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ованих товарів та матеріалів: процедури, 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платежі та кліренс, взаємодія з брокер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ами.</w:t>
            </w:r>
          </w:p>
          <w:p w:rsidR="00937088" w:rsidRDefault="00937088" w:rsidP="006B7571">
            <w:pPr>
              <w:pStyle w:val="xfmc2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Вибір логістичного підрядника:</w:t>
            </w:r>
          </w:p>
          <w:p w:rsidR="00937088" w:rsidRDefault="00937088" w:rsidP="006B7571">
            <w:pPr>
              <w:pStyle w:val="xfmc2"/>
              <w:numPr>
                <w:ilvl w:val="1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Критерії вибору логістичного оператора</w:t>
            </w:r>
          </w:p>
          <w:p w:rsidR="00937088" w:rsidRPr="001E0D53" w:rsidRDefault="00937088" w:rsidP="006B7571">
            <w:pPr>
              <w:pStyle w:val="xfmc2"/>
              <w:numPr>
                <w:ilvl w:val="1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Особливості контролю роботи з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аутсосинговим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 логістичним оператором: захист конфіденційної інформації, форма звітність, оцінка якості наданих послуг тощо. </w:t>
            </w:r>
          </w:p>
        </w:tc>
        <w:tc>
          <w:tcPr>
            <w:tcW w:w="567" w:type="dxa"/>
          </w:tcPr>
          <w:p w:rsidR="00937088" w:rsidRPr="00571024" w:rsidRDefault="00937088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937088" w:rsidRDefault="00937088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937088" w:rsidRPr="00C63491" w:rsidTr="006B7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937088" w:rsidRPr="00571024" w:rsidRDefault="00937088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Способи прийому оплати</w:t>
            </w:r>
          </w:p>
        </w:tc>
        <w:tc>
          <w:tcPr>
            <w:tcW w:w="5957" w:type="dxa"/>
          </w:tcPr>
          <w:p w:rsidR="00937088" w:rsidRPr="00571024" w:rsidRDefault="00937088" w:rsidP="006B7571">
            <w:pPr>
              <w:pStyle w:val="xfmc2"/>
              <w:numPr>
                <w:ilvl w:val="0"/>
                <w:numId w:val="11"/>
              </w:numPr>
              <w:spacing w:before="0" w:beforeAutospacing="0" w:after="0" w:afterAutospacing="0"/>
              <w:ind w:left="746" w:hanging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Діючі способи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оплати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за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товар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и, їх переваги та недоліки для компанії та споживача:</w:t>
            </w:r>
          </w:p>
          <w:p w:rsidR="00937088" w:rsidRPr="005C1D20" w:rsidRDefault="00DE2612" w:rsidP="006B7571">
            <w:pPr>
              <w:pStyle w:val="xfmc2"/>
              <w:numPr>
                <w:ilvl w:val="1"/>
                <w:numId w:val="17"/>
              </w:numPr>
              <w:spacing w:before="0" w:beforeAutospacing="0" w:after="0" w:afterAutospacing="0"/>
              <w:ind w:left="1030" w:hanging="35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Доставка з після платою</w:t>
            </w:r>
            <w:r w:rsidR="0093708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/</w:t>
            </w:r>
            <w:r w:rsidR="00937088"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="00937088" w:rsidRPr="0057102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Cash</w:t>
            </w:r>
            <w:r w:rsidR="00937088" w:rsidRPr="00571024">
              <w:rPr>
                <w:rFonts w:asciiTheme="minorHAnsi" w:hAnsiTheme="minorHAnsi" w:cstheme="minorHAnsi"/>
                <w:bCs/>
                <w:sz w:val="20"/>
                <w:szCs w:val="20"/>
                <w:lang w:val="uk-UA"/>
              </w:rPr>
              <w:t xml:space="preserve"> </w:t>
            </w:r>
            <w:r w:rsidR="00937088" w:rsidRPr="0057102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On</w:t>
            </w:r>
            <w:r w:rsidR="00937088" w:rsidRPr="00571024">
              <w:rPr>
                <w:rFonts w:asciiTheme="minorHAnsi" w:hAnsiTheme="minorHAnsi" w:cstheme="minorHAnsi"/>
                <w:bCs/>
                <w:sz w:val="20"/>
                <w:szCs w:val="20"/>
                <w:lang w:val="uk-UA"/>
              </w:rPr>
              <w:t xml:space="preserve"> </w:t>
            </w:r>
            <w:r w:rsidR="00937088" w:rsidRPr="00571024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Delivery</w:t>
            </w:r>
            <w:r w:rsidR="00937088">
              <w:rPr>
                <w:rFonts w:asciiTheme="minorHAnsi" w:hAnsiTheme="minorHAnsi" w:cstheme="minorHAnsi"/>
                <w:bCs/>
                <w:sz w:val="20"/>
                <w:szCs w:val="20"/>
                <w:lang w:val="uk-UA"/>
              </w:rPr>
              <w:t xml:space="preserve"> (</w:t>
            </w:r>
            <w:r w:rsidR="00937088" w:rsidRPr="005710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COD</w:t>
            </w:r>
            <w:r w:rsidR="0093708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)</w:t>
            </w:r>
            <w:r w:rsidR="00937088">
              <w:rPr>
                <w:rFonts w:asciiTheme="minorHAnsi" w:hAnsiTheme="minorHAnsi" w:cstheme="minorHAnsi"/>
                <w:bCs/>
                <w:sz w:val="20"/>
                <w:szCs w:val="20"/>
                <w:lang w:val="uk-UA"/>
              </w:rPr>
              <w:t>.</w:t>
            </w:r>
          </w:p>
          <w:p w:rsidR="00937088" w:rsidRPr="005C1D20" w:rsidRDefault="00937088" w:rsidP="006B7571">
            <w:pPr>
              <w:pStyle w:val="xfmc2"/>
              <w:numPr>
                <w:ilvl w:val="1"/>
                <w:numId w:val="17"/>
              </w:numPr>
              <w:spacing w:before="0" w:beforeAutospacing="0" w:after="0" w:afterAutospacing="0"/>
              <w:ind w:left="1030" w:hanging="357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uk-UA"/>
              </w:rPr>
              <w:t xml:space="preserve">Основні українські </w:t>
            </w:r>
            <w:r w:rsidR="00DE2612">
              <w:rPr>
                <w:rFonts w:asciiTheme="minorHAnsi" w:hAnsiTheme="minorHAnsi" w:cstheme="minorHAnsi"/>
                <w:bCs/>
                <w:sz w:val="20"/>
                <w:szCs w:val="20"/>
                <w:lang w:val="uk-UA"/>
              </w:rPr>
              <w:t>електронні платіжні інструменти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uk-UA"/>
              </w:rPr>
              <w:t>.</w:t>
            </w:r>
          </w:p>
          <w:p w:rsidR="00937088" w:rsidRPr="004D53B7" w:rsidRDefault="00937088" w:rsidP="006B7571">
            <w:pPr>
              <w:pStyle w:val="xfmc2"/>
              <w:numPr>
                <w:ilvl w:val="0"/>
                <w:numId w:val="17"/>
              </w:numPr>
              <w:ind w:left="7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Організація повернення грошей за товари</w:t>
            </w:r>
            <w:r w:rsidR="00DE2612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споживачам.</w:t>
            </w:r>
          </w:p>
        </w:tc>
        <w:tc>
          <w:tcPr>
            <w:tcW w:w="567" w:type="dxa"/>
          </w:tcPr>
          <w:p w:rsidR="00937088" w:rsidRPr="00571024" w:rsidRDefault="00937088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937088" w:rsidRDefault="00937088" w:rsidP="006B7571">
            <w:pPr>
              <w:pStyle w:val="xfmc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937088" w:rsidRPr="00571024" w:rsidTr="006B7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</w:tcPr>
          <w:p w:rsidR="00937088" w:rsidRPr="00571024" w:rsidRDefault="00937088" w:rsidP="006B7571">
            <w:pPr>
              <w:pStyle w:val="xfmc2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Оцінка ефективності роботи компанії дистанційної торгівлі</w:t>
            </w:r>
            <w:r w:rsidRPr="00571024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957" w:type="dxa"/>
          </w:tcPr>
          <w:p w:rsidR="00937088" w:rsidRDefault="00937088" w:rsidP="006B7571">
            <w:pPr>
              <w:pStyle w:val="xfmc2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Критерії оцінки ефективності господарювання та прибутковості бізнесу.</w:t>
            </w:r>
          </w:p>
          <w:p w:rsidR="00937088" w:rsidRPr="00E5160F" w:rsidRDefault="00937088" w:rsidP="006B7571">
            <w:pPr>
              <w:pStyle w:val="xfmc2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E5160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Стратегічна оцінка та 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о</w:t>
            </w:r>
            <w:r w:rsidRPr="00E5160F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птимізаційні системи для підприємств дистанційної торгівлі.</w:t>
            </w:r>
          </w:p>
          <w:p w:rsidR="00937088" w:rsidRPr="00AD36F1" w:rsidRDefault="00937088" w:rsidP="006B7571">
            <w:pPr>
              <w:pStyle w:val="xfmc2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Стратегії експансії та подальший розвиток бізнесу.</w:t>
            </w:r>
          </w:p>
        </w:tc>
        <w:tc>
          <w:tcPr>
            <w:tcW w:w="567" w:type="dxa"/>
          </w:tcPr>
          <w:p w:rsidR="00937088" w:rsidRPr="00571024" w:rsidRDefault="00937088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1364" w:type="dxa"/>
          </w:tcPr>
          <w:p w:rsidR="00937088" w:rsidRDefault="00937088" w:rsidP="006B7571">
            <w:pPr>
              <w:pStyle w:val="xfmc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</w:tbl>
    <w:p w:rsidR="00C63491" w:rsidRDefault="00C63491" w:rsidP="00EB1267">
      <w:pPr>
        <w:rPr>
          <w:lang w:val="uk-UA"/>
        </w:rPr>
      </w:pPr>
    </w:p>
    <w:sectPr w:rsidR="00C63491" w:rsidSect="00DE2612">
      <w:foot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24" w:rsidRDefault="00D65E24" w:rsidP="00937088">
      <w:pPr>
        <w:spacing w:after="0" w:line="240" w:lineRule="auto"/>
      </w:pPr>
      <w:r>
        <w:separator/>
      </w:r>
    </w:p>
  </w:endnote>
  <w:endnote w:type="continuationSeparator" w:id="0">
    <w:p w:rsidR="00D65E24" w:rsidRDefault="00D65E24" w:rsidP="0093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633499"/>
      <w:docPartObj>
        <w:docPartGallery w:val="Page Numbers (Bottom of Page)"/>
        <w:docPartUnique/>
      </w:docPartObj>
    </w:sdtPr>
    <w:sdtEndPr/>
    <w:sdtContent>
      <w:p w:rsidR="00937088" w:rsidRDefault="009370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03">
          <w:rPr>
            <w:noProof/>
          </w:rPr>
          <w:t>1</w:t>
        </w:r>
        <w:r>
          <w:fldChar w:fldCharType="end"/>
        </w:r>
      </w:p>
    </w:sdtContent>
  </w:sdt>
  <w:p w:rsidR="00937088" w:rsidRDefault="009370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24" w:rsidRDefault="00D65E24" w:rsidP="00937088">
      <w:pPr>
        <w:spacing w:after="0" w:line="240" w:lineRule="auto"/>
      </w:pPr>
      <w:r>
        <w:separator/>
      </w:r>
    </w:p>
  </w:footnote>
  <w:footnote w:type="continuationSeparator" w:id="0">
    <w:p w:rsidR="00D65E24" w:rsidRDefault="00D65E24" w:rsidP="0093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EDC"/>
    <w:multiLevelType w:val="multilevel"/>
    <w:tmpl w:val="EB28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120B74B1"/>
    <w:multiLevelType w:val="hybridMultilevel"/>
    <w:tmpl w:val="E694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41D4"/>
    <w:multiLevelType w:val="hybridMultilevel"/>
    <w:tmpl w:val="D6B45B3E"/>
    <w:lvl w:ilvl="0" w:tplc="E1BEB79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75A5C"/>
    <w:multiLevelType w:val="multilevel"/>
    <w:tmpl w:val="CA1E7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3" w:hanging="1440"/>
      </w:pPr>
      <w:rPr>
        <w:rFonts w:hint="default"/>
      </w:rPr>
    </w:lvl>
  </w:abstractNum>
  <w:abstractNum w:abstractNumId="4">
    <w:nsid w:val="1D265F90"/>
    <w:multiLevelType w:val="multilevel"/>
    <w:tmpl w:val="97CAA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28E50A51"/>
    <w:multiLevelType w:val="hybridMultilevel"/>
    <w:tmpl w:val="E3C0E9E4"/>
    <w:lvl w:ilvl="0" w:tplc="769A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F483B"/>
    <w:multiLevelType w:val="multilevel"/>
    <w:tmpl w:val="67628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7">
    <w:nsid w:val="3B4B79A4"/>
    <w:multiLevelType w:val="multilevel"/>
    <w:tmpl w:val="D3F2A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>
    <w:nsid w:val="3DC50090"/>
    <w:multiLevelType w:val="hybridMultilevel"/>
    <w:tmpl w:val="82683850"/>
    <w:lvl w:ilvl="0" w:tplc="769A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23630"/>
    <w:multiLevelType w:val="multilevel"/>
    <w:tmpl w:val="EB28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4D992552"/>
    <w:multiLevelType w:val="multilevel"/>
    <w:tmpl w:val="3FB6B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4FE70E80"/>
    <w:multiLevelType w:val="multilevel"/>
    <w:tmpl w:val="B74C5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53D721C6"/>
    <w:multiLevelType w:val="hybridMultilevel"/>
    <w:tmpl w:val="0FF4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073A5"/>
    <w:multiLevelType w:val="hybridMultilevel"/>
    <w:tmpl w:val="3274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54B81"/>
    <w:multiLevelType w:val="hybridMultilevel"/>
    <w:tmpl w:val="AF6E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33660"/>
    <w:multiLevelType w:val="multilevel"/>
    <w:tmpl w:val="5C103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>
    <w:nsid w:val="74E13B7D"/>
    <w:multiLevelType w:val="hybridMultilevel"/>
    <w:tmpl w:val="E694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327D7"/>
    <w:multiLevelType w:val="multilevel"/>
    <w:tmpl w:val="69B84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7E107CF8"/>
    <w:multiLevelType w:val="multilevel"/>
    <w:tmpl w:val="37E0F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>
    <w:nsid w:val="7E6A094C"/>
    <w:multiLevelType w:val="hybridMultilevel"/>
    <w:tmpl w:val="98FA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16"/>
  </w:num>
  <w:num w:numId="13">
    <w:abstractNumId w:val="5"/>
  </w:num>
  <w:num w:numId="14">
    <w:abstractNumId w:val="4"/>
  </w:num>
  <w:num w:numId="15">
    <w:abstractNumId w:val="19"/>
  </w:num>
  <w:num w:numId="16">
    <w:abstractNumId w:val="18"/>
  </w:num>
  <w:num w:numId="17">
    <w:abstractNumId w:val="6"/>
  </w:num>
  <w:num w:numId="18">
    <w:abstractNumId w:val="7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27"/>
    <w:rsid w:val="000102ED"/>
    <w:rsid w:val="000147DA"/>
    <w:rsid w:val="000160A9"/>
    <w:rsid w:val="00040C78"/>
    <w:rsid w:val="00095EC4"/>
    <w:rsid w:val="000A78F0"/>
    <w:rsid w:val="000C243B"/>
    <w:rsid w:val="000C68E1"/>
    <w:rsid w:val="000E39AA"/>
    <w:rsid w:val="000F229A"/>
    <w:rsid w:val="00101418"/>
    <w:rsid w:val="00104B73"/>
    <w:rsid w:val="00105F7A"/>
    <w:rsid w:val="0011266F"/>
    <w:rsid w:val="0012252B"/>
    <w:rsid w:val="00133E2B"/>
    <w:rsid w:val="00154059"/>
    <w:rsid w:val="001737C7"/>
    <w:rsid w:val="00190F77"/>
    <w:rsid w:val="001D31C2"/>
    <w:rsid w:val="001E0D53"/>
    <w:rsid w:val="001E333B"/>
    <w:rsid w:val="001E4E28"/>
    <w:rsid w:val="001F3181"/>
    <w:rsid w:val="001F3A64"/>
    <w:rsid w:val="00202C34"/>
    <w:rsid w:val="00245F5C"/>
    <w:rsid w:val="00252F97"/>
    <w:rsid w:val="00257D82"/>
    <w:rsid w:val="00264EB1"/>
    <w:rsid w:val="00293FD5"/>
    <w:rsid w:val="00295508"/>
    <w:rsid w:val="002B6FC6"/>
    <w:rsid w:val="002C2C72"/>
    <w:rsid w:val="002D1F37"/>
    <w:rsid w:val="002D5C94"/>
    <w:rsid w:val="003370C9"/>
    <w:rsid w:val="00352363"/>
    <w:rsid w:val="003657F5"/>
    <w:rsid w:val="003760C0"/>
    <w:rsid w:val="003953C1"/>
    <w:rsid w:val="003B4511"/>
    <w:rsid w:val="003C045E"/>
    <w:rsid w:val="003C048C"/>
    <w:rsid w:val="003F55F4"/>
    <w:rsid w:val="003F68C1"/>
    <w:rsid w:val="00410714"/>
    <w:rsid w:val="00413FC2"/>
    <w:rsid w:val="00423DA3"/>
    <w:rsid w:val="00426167"/>
    <w:rsid w:val="00454F6C"/>
    <w:rsid w:val="00456E20"/>
    <w:rsid w:val="00486D1C"/>
    <w:rsid w:val="004A6852"/>
    <w:rsid w:val="004B489D"/>
    <w:rsid w:val="004B6A14"/>
    <w:rsid w:val="004B76FA"/>
    <w:rsid w:val="004C183C"/>
    <w:rsid w:val="004C3267"/>
    <w:rsid w:val="004D53B7"/>
    <w:rsid w:val="004E08E1"/>
    <w:rsid w:val="00512D76"/>
    <w:rsid w:val="005548FA"/>
    <w:rsid w:val="005646B5"/>
    <w:rsid w:val="0056746B"/>
    <w:rsid w:val="00571024"/>
    <w:rsid w:val="00581D4B"/>
    <w:rsid w:val="005949B3"/>
    <w:rsid w:val="005A4062"/>
    <w:rsid w:val="005A4F27"/>
    <w:rsid w:val="005B3983"/>
    <w:rsid w:val="005C1D20"/>
    <w:rsid w:val="005C379A"/>
    <w:rsid w:val="005D3FD5"/>
    <w:rsid w:val="005E39B0"/>
    <w:rsid w:val="005F4F33"/>
    <w:rsid w:val="00603867"/>
    <w:rsid w:val="00623BA1"/>
    <w:rsid w:val="006349B0"/>
    <w:rsid w:val="00635AD0"/>
    <w:rsid w:val="0063696D"/>
    <w:rsid w:val="006569B3"/>
    <w:rsid w:val="0066554A"/>
    <w:rsid w:val="00683CD0"/>
    <w:rsid w:val="006B0E8F"/>
    <w:rsid w:val="006B0EF4"/>
    <w:rsid w:val="006B4924"/>
    <w:rsid w:val="006B4AEF"/>
    <w:rsid w:val="006B7571"/>
    <w:rsid w:val="006D2211"/>
    <w:rsid w:val="006D5179"/>
    <w:rsid w:val="006E4E07"/>
    <w:rsid w:val="006F4686"/>
    <w:rsid w:val="007160FF"/>
    <w:rsid w:val="00721415"/>
    <w:rsid w:val="007221D7"/>
    <w:rsid w:val="0073034A"/>
    <w:rsid w:val="007338A8"/>
    <w:rsid w:val="0074390C"/>
    <w:rsid w:val="00780E03"/>
    <w:rsid w:val="007C45DB"/>
    <w:rsid w:val="007D094D"/>
    <w:rsid w:val="007E1764"/>
    <w:rsid w:val="00803E75"/>
    <w:rsid w:val="008053B9"/>
    <w:rsid w:val="008242EA"/>
    <w:rsid w:val="00844224"/>
    <w:rsid w:val="00850425"/>
    <w:rsid w:val="00851F41"/>
    <w:rsid w:val="00856EAB"/>
    <w:rsid w:val="00857B91"/>
    <w:rsid w:val="0088146C"/>
    <w:rsid w:val="008A51E2"/>
    <w:rsid w:val="008A5AEB"/>
    <w:rsid w:val="008B4852"/>
    <w:rsid w:val="008B58CC"/>
    <w:rsid w:val="008F36AA"/>
    <w:rsid w:val="009137B8"/>
    <w:rsid w:val="00937088"/>
    <w:rsid w:val="00984718"/>
    <w:rsid w:val="009855FA"/>
    <w:rsid w:val="00990911"/>
    <w:rsid w:val="009B7555"/>
    <w:rsid w:val="009B7E85"/>
    <w:rsid w:val="009C1DF1"/>
    <w:rsid w:val="009D7D76"/>
    <w:rsid w:val="009E07E7"/>
    <w:rsid w:val="009F6A4D"/>
    <w:rsid w:val="00A055F4"/>
    <w:rsid w:val="00A42A9C"/>
    <w:rsid w:val="00A44B96"/>
    <w:rsid w:val="00A650D8"/>
    <w:rsid w:val="00A84CDF"/>
    <w:rsid w:val="00AA24CA"/>
    <w:rsid w:val="00AA7F60"/>
    <w:rsid w:val="00AC2537"/>
    <w:rsid w:val="00AC348F"/>
    <w:rsid w:val="00AC45C5"/>
    <w:rsid w:val="00AD36F1"/>
    <w:rsid w:val="00AD380D"/>
    <w:rsid w:val="00AE5EF7"/>
    <w:rsid w:val="00AF2A65"/>
    <w:rsid w:val="00B31834"/>
    <w:rsid w:val="00B82D58"/>
    <w:rsid w:val="00B95A13"/>
    <w:rsid w:val="00BA7A2D"/>
    <w:rsid w:val="00BB5155"/>
    <w:rsid w:val="00C13AD1"/>
    <w:rsid w:val="00C13F96"/>
    <w:rsid w:val="00C145A3"/>
    <w:rsid w:val="00C23643"/>
    <w:rsid w:val="00C5328F"/>
    <w:rsid w:val="00C6215B"/>
    <w:rsid w:val="00C63491"/>
    <w:rsid w:val="00C669C8"/>
    <w:rsid w:val="00C766FC"/>
    <w:rsid w:val="00C84DA6"/>
    <w:rsid w:val="00CA2D65"/>
    <w:rsid w:val="00CB10D7"/>
    <w:rsid w:val="00CC27A0"/>
    <w:rsid w:val="00D14099"/>
    <w:rsid w:val="00D448AA"/>
    <w:rsid w:val="00D54297"/>
    <w:rsid w:val="00D65E24"/>
    <w:rsid w:val="00D82AB0"/>
    <w:rsid w:val="00D937A3"/>
    <w:rsid w:val="00D9627D"/>
    <w:rsid w:val="00DA1523"/>
    <w:rsid w:val="00DA6B4D"/>
    <w:rsid w:val="00DB7B7A"/>
    <w:rsid w:val="00DC070B"/>
    <w:rsid w:val="00DC11F8"/>
    <w:rsid w:val="00DD5127"/>
    <w:rsid w:val="00DE2612"/>
    <w:rsid w:val="00DE48A4"/>
    <w:rsid w:val="00DF492C"/>
    <w:rsid w:val="00E055A0"/>
    <w:rsid w:val="00E057EB"/>
    <w:rsid w:val="00E21CDA"/>
    <w:rsid w:val="00E34BD5"/>
    <w:rsid w:val="00E42F64"/>
    <w:rsid w:val="00E5160F"/>
    <w:rsid w:val="00EA6AAD"/>
    <w:rsid w:val="00EB1267"/>
    <w:rsid w:val="00EB7441"/>
    <w:rsid w:val="00ED25A0"/>
    <w:rsid w:val="00ED44AE"/>
    <w:rsid w:val="00EE6BE9"/>
    <w:rsid w:val="00F16861"/>
    <w:rsid w:val="00F52984"/>
    <w:rsid w:val="00F72E93"/>
    <w:rsid w:val="00F73753"/>
    <w:rsid w:val="00F77A91"/>
    <w:rsid w:val="00FA3AE1"/>
    <w:rsid w:val="00FD1553"/>
    <w:rsid w:val="00FD5AD5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F96"/>
    <w:rPr>
      <w:b/>
      <w:bCs/>
    </w:rPr>
  </w:style>
  <w:style w:type="paragraph" w:customStyle="1" w:styleId="xfmc2">
    <w:name w:val="xfmc2"/>
    <w:basedOn w:val="a"/>
    <w:rsid w:val="00C6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7B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45DB"/>
    <w:pPr>
      <w:ind w:left="720"/>
      <w:contextualSpacing/>
    </w:pPr>
  </w:style>
  <w:style w:type="table" w:styleId="1-1">
    <w:name w:val="Medium Shading 1 Accent 1"/>
    <w:basedOn w:val="a1"/>
    <w:uiPriority w:val="63"/>
    <w:rsid w:val="00571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2C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7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7088"/>
  </w:style>
  <w:style w:type="paragraph" w:styleId="aa">
    <w:name w:val="footer"/>
    <w:basedOn w:val="a"/>
    <w:link w:val="ab"/>
    <w:uiPriority w:val="99"/>
    <w:unhideWhenUsed/>
    <w:rsid w:val="00937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F96"/>
    <w:rPr>
      <w:b/>
      <w:bCs/>
    </w:rPr>
  </w:style>
  <w:style w:type="paragraph" w:customStyle="1" w:styleId="xfmc2">
    <w:name w:val="xfmc2"/>
    <w:basedOn w:val="a"/>
    <w:rsid w:val="00C6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7B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C45DB"/>
    <w:pPr>
      <w:ind w:left="720"/>
      <w:contextualSpacing/>
    </w:pPr>
  </w:style>
  <w:style w:type="table" w:styleId="1-1">
    <w:name w:val="Medium Shading 1 Accent 1"/>
    <w:basedOn w:val="a1"/>
    <w:uiPriority w:val="63"/>
    <w:rsid w:val="005710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Normal (Web)"/>
    <w:basedOn w:val="a"/>
    <w:uiPriority w:val="99"/>
    <w:semiHidden/>
    <w:unhideWhenUsed/>
    <w:rsid w:val="002C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7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7088"/>
  </w:style>
  <w:style w:type="paragraph" w:styleId="aa">
    <w:name w:val="footer"/>
    <w:basedOn w:val="a"/>
    <w:link w:val="ab"/>
    <w:uiPriority w:val="99"/>
    <w:unhideWhenUsed/>
    <w:rsid w:val="00937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4227-5207-4E15-B003-B6C8230C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Адамова Анастасия</dc:creator>
  <cp:keywords/>
  <dc:description/>
  <cp:lastModifiedBy>Павленко Юлия</cp:lastModifiedBy>
  <cp:revision>4</cp:revision>
  <dcterms:created xsi:type="dcterms:W3CDTF">2012-11-21T15:07:00Z</dcterms:created>
  <dcterms:modified xsi:type="dcterms:W3CDTF">2013-07-02T09:04:00Z</dcterms:modified>
</cp:coreProperties>
</file>